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91D98" w:rsidRDefault="00991D98">
      <w:r>
        <w:t>Socratic Seminar Rubric (Synthesized from Alliance and Socratic Seminar Rubric)</w:t>
      </w:r>
    </w:p>
    <w:p w:rsidR="00991D98" w:rsidRDefault="00991D98"/>
    <w:tbl>
      <w:tblPr>
        <w:tblStyle w:val="TableGrid"/>
        <w:tblW w:w="0" w:type="auto"/>
        <w:tblLook w:val="00BF"/>
      </w:tblPr>
      <w:tblGrid>
        <w:gridCol w:w="1728"/>
        <w:gridCol w:w="7128"/>
      </w:tblGrid>
      <w:tr w:rsidR="00991D98">
        <w:tc>
          <w:tcPr>
            <w:tcW w:w="1728" w:type="dxa"/>
          </w:tcPr>
          <w:p w:rsidR="00991D98" w:rsidRDefault="00991D98">
            <w:r>
              <w:t>5-Advanced</w:t>
            </w:r>
          </w:p>
        </w:tc>
        <w:tc>
          <w:tcPr>
            <w:tcW w:w="7128" w:type="dxa"/>
          </w:tcPr>
          <w:p w:rsidR="00991D98" w:rsidRDefault="00991D98" w:rsidP="00991D98">
            <w:r>
              <w:t xml:space="preserve">Student </w:t>
            </w:r>
            <w:r>
              <w:t>shows</w:t>
            </w:r>
            <w:r>
              <w:t xml:space="preserve"> advanced and detailed understanding </w:t>
            </w:r>
            <w:r>
              <w:t>by applying specific examples to real life situations; Makes meaningful contributions that encourage discussion; Speaks to all participants; Contributions (at least 3 and no more than 5) are meaningful, scholarly and to the point (doesn’t go on and on); Listens for opportunities to respond to questions; Writes down questions, comments, or ideas.</w:t>
            </w:r>
          </w:p>
          <w:p w:rsidR="00991D98" w:rsidRDefault="00991D98" w:rsidP="00991D98"/>
        </w:tc>
      </w:tr>
      <w:tr w:rsidR="00991D98">
        <w:tc>
          <w:tcPr>
            <w:tcW w:w="1728" w:type="dxa"/>
          </w:tcPr>
          <w:p w:rsidR="00991D98" w:rsidRDefault="00991D98">
            <w:r>
              <w:t>4- Proficient</w:t>
            </w:r>
          </w:p>
        </w:tc>
        <w:tc>
          <w:tcPr>
            <w:tcW w:w="7128" w:type="dxa"/>
          </w:tcPr>
          <w:p w:rsidR="00991D98" w:rsidRDefault="00991D98" w:rsidP="00991D98">
            <w:r>
              <w:t xml:space="preserve">Student </w:t>
            </w:r>
            <w:r>
              <w:t xml:space="preserve">shows </w:t>
            </w:r>
            <w:r>
              <w:t>comp</w:t>
            </w:r>
            <w:r>
              <w:t>lete and detailed understanding by using specific examples; Attempts to make meaningful contributions (at least 2 and no more than 5) that encourage discussion; Speaks to most participants; Listens attentively to all speakers.</w:t>
            </w:r>
          </w:p>
        </w:tc>
      </w:tr>
      <w:tr w:rsidR="00991D98">
        <w:tc>
          <w:tcPr>
            <w:tcW w:w="1728" w:type="dxa"/>
          </w:tcPr>
          <w:p w:rsidR="00991D98" w:rsidRDefault="00991D98">
            <w:r>
              <w:t>3- Basic</w:t>
            </w:r>
          </w:p>
        </w:tc>
        <w:tc>
          <w:tcPr>
            <w:tcW w:w="7128" w:type="dxa"/>
          </w:tcPr>
          <w:p w:rsidR="00991D98" w:rsidRDefault="00991D98" w:rsidP="00991D98">
            <w:r>
              <w:t xml:space="preserve">Student </w:t>
            </w:r>
            <w:r>
              <w:t>shows a</w:t>
            </w:r>
            <w:r>
              <w:t xml:space="preserve"> complete understanding of the information but not in great detail</w:t>
            </w:r>
            <w:r>
              <w:t>; Attempts to make contributions (at least 1 and no more than 5) that are meaningful; Listens attentively to most speakers.</w:t>
            </w:r>
          </w:p>
        </w:tc>
      </w:tr>
      <w:tr w:rsidR="00991D98">
        <w:tc>
          <w:tcPr>
            <w:tcW w:w="1728" w:type="dxa"/>
          </w:tcPr>
          <w:p w:rsidR="00991D98" w:rsidRDefault="00991D98">
            <w:r>
              <w:t>2- Below Basic</w:t>
            </w:r>
          </w:p>
        </w:tc>
        <w:tc>
          <w:tcPr>
            <w:tcW w:w="7128" w:type="dxa"/>
          </w:tcPr>
          <w:p w:rsidR="00991D98" w:rsidRDefault="00991D98" w:rsidP="00991D98">
            <w:r>
              <w:t xml:space="preserve">Student </w:t>
            </w:r>
            <w:r>
              <w:t>shows an incomplete understanding by not making any contributions; Listens only part of the time.</w:t>
            </w:r>
          </w:p>
        </w:tc>
      </w:tr>
      <w:tr w:rsidR="00991D98">
        <w:tc>
          <w:tcPr>
            <w:tcW w:w="1728" w:type="dxa"/>
          </w:tcPr>
          <w:p w:rsidR="00991D98" w:rsidRDefault="00991D98">
            <w:r>
              <w:t>1-Far Below Basic</w:t>
            </w:r>
          </w:p>
        </w:tc>
        <w:tc>
          <w:tcPr>
            <w:tcW w:w="7128" w:type="dxa"/>
          </w:tcPr>
          <w:p w:rsidR="00991D98" w:rsidRDefault="00991D98" w:rsidP="00991D98">
            <w:r>
              <w:t xml:space="preserve">Even with help, student </w:t>
            </w:r>
            <w:r>
              <w:t>shows an incomplete understanding by not making any contributions; Listens only part of the time.</w:t>
            </w:r>
          </w:p>
        </w:tc>
      </w:tr>
    </w:tbl>
    <w:p w:rsidR="00B56175" w:rsidRDefault="00991D98"/>
    <w:sectPr w:rsidR="00B56175" w:rsidSect="00B5617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91D98"/>
    <w:rsid w:val="00991D9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91D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Word 12.1.0</Application>
  <DocSecurity>0</DocSecurity>
  <Lines>1</Lines>
  <Paragraphs>1</Paragraphs>
  <ScaleCrop>false</ScaleCrop>
  <Company>Alliance for College-Ready Public Schools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Student</cp:lastModifiedBy>
  <cp:revision>1</cp:revision>
  <dcterms:created xsi:type="dcterms:W3CDTF">2012-03-16T15:48:00Z</dcterms:created>
  <dcterms:modified xsi:type="dcterms:W3CDTF">2012-03-16T15:58:00Z</dcterms:modified>
</cp:coreProperties>
</file>